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86" w:rsidRPr="00CF1786" w:rsidRDefault="00E055ED" w:rsidP="000D1B59">
      <w:pPr>
        <w:bidi/>
        <w:spacing w:line="240" w:lineRule="auto"/>
        <w:jc w:val="both"/>
        <w:rPr>
          <w:rFonts w:ascii="Times New Roman" w:eastAsia="Times New Roman" w:hAnsi="Times New Roman" w:cs="Andalus"/>
          <w:sz w:val="28"/>
          <w:szCs w:val="28"/>
          <w:rtl/>
          <w:lang w:eastAsia="ar-SA" w:bidi="ar-MA"/>
        </w:rPr>
      </w:pPr>
      <w:r w:rsidRPr="00CF1786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 </w:t>
      </w:r>
      <w:r w:rsidR="00CF1786" w:rsidRPr="00CF1786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    </w:t>
      </w:r>
      <w:r w:rsidRPr="00CF1786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</w:t>
      </w:r>
      <w:r w:rsidR="000D1B59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 </w:t>
      </w:r>
      <w:r w:rsidRPr="00CF1786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  ال</w:t>
      </w:r>
      <w:r w:rsidR="00CF1786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>مملكة المغــربية</w:t>
      </w:r>
      <w:r w:rsidRPr="00CF1786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                                   بوجدور في : </w:t>
      </w:r>
      <w:r w:rsidRPr="00CF1786">
        <w:rPr>
          <w:rFonts w:ascii="Times New Roman" w:eastAsia="Times New Roman" w:hAnsi="Times New Roman" w:cs="Andalus" w:hint="cs"/>
          <w:sz w:val="28"/>
          <w:szCs w:val="28"/>
          <w:rtl/>
          <w:lang w:eastAsia="ar-SA" w:bidi="ar-MA"/>
        </w:rPr>
        <w:t>..............................</w:t>
      </w:r>
      <w:r w:rsidR="00CF1786" w:rsidRPr="00CF1786">
        <w:rPr>
          <w:rFonts w:ascii="Times New Roman" w:eastAsia="Times New Roman" w:hAnsi="Times New Roman" w:cs="Andalus" w:hint="cs"/>
          <w:sz w:val="28"/>
          <w:szCs w:val="28"/>
          <w:rtl/>
          <w:lang w:eastAsia="ar-SA" w:bidi="ar-MA"/>
        </w:rPr>
        <w:t>........................</w:t>
      </w:r>
    </w:p>
    <w:p w:rsidR="00E055ED" w:rsidRPr="00E055ED" w:rsidRDefault="00E055ED" w:rsidP="00CF1786">
      <w:pPr>
        <w:bidi/>
        <w:spacing w:line="240" w:lineRule="auto"/>
        <w:jc w:val="both"/>
        <w:rPr>
          <w:rFonts w:ascii="Times New Roman" w:eastAsia="Times New Roman" w:hAnsi="Times New Roman" w:cs="Andalus"/>
          <w:b/>
          <w:bCs/>
          <w:sz w:val="28"/>
          <w:szCs w:val="28"/>
          <w:rtl/>
          <w:lang w:eastAsia="ar-SA" w:bidi="ar-MA"/>
        </w:rPr>
      </w:pPr>
      <w:r>
        <w:rPr>
          <w:rFonts w:ascii="Times New Roman" w:eastAsia="Times New Roman" w:hAnsi="Times New Roman" w:cs="Andalus"/>
          <w:b/>
          <w:bCs/>
          <w:sz w:val="24"/>
          <w:szCs w:val="24"/>
          <w:lang w:eastAsia="ar-SA" w:bidi="ar-MA"/>
        </w:rPr>
        <w:t xml:space="preserve"> </w:t>
      </w:r>
      <w:r w:rsidR="000D1B59">
        <w:rPr>
          <w:rFonts w:ascii="Times New Roman" w:eastAsia="Times New Roman" w:hAnsi="Times New Roman" w:cs="Andalus" w:hint="cs"/>
          <w:b/>
          <w:bCs/>
          <w:sz w:val="24"/>
          <w:szCs w:val="24"/>
          <w:rtl/>
          <w:lang w:eastAsia="ar-SA" w:bidi="ar-MA"/>
        </w:rPr>
        <w:t xml:space="preserve">  </w:t>
      </w:r>
      <w:r>
        <w:rPr>
          <w:rFonts w:ascii="Times New Roman" w:eastAsia="Times New Roman" w:hAnsi="Times New Roman" w:cs="Andalus"/>
          <w:b/>
          <w:bCs/>
          <w:sz w:val="24"/>
          <w:szCs w:val="24"/>
          <w:lang w:eastAsia="ar-SA" w:bidi="ar-MA"/>
        </w:rPr>
        <w:t xml:space="preserve">  </w:t>
      </w:r>
      <w:r w:rsidR="000D1B59">
        <w:rPr>
          <w:rFonts w:ascii="Times New Roman" w:eastAsia="Times New Roman" w:hAnsi="Times New Roman" w:cs="Andalus" w:hint="cs"/>
          <w:b/>
          <w:bCs/>
          <w:sz w:val="24"/>
          <w:szCs w:val="24"/>
          <w:rtl/>
          <w:lang w:eastAsia="ar-SA" w:bidi="ar-MA"/>
        </w:rPr>
        <w:t xml:space="preserve">  </w:t>
      </w:r>
      <w:r>
        <w:rPr>
          <w:rFonts w:ascii="Times New Roman" w:eastAsia="Times New Roman" w:hAnsi="Times New Roman" w:cs="Andalus"/>
          <w:b/>
          <w:bCs/>
          <w:sz w:val="24"/>
          <w:szCs w:val="24"/>
          <w:lang w:eastAsia="ar-SA" w:bidi="ar-MA"/>
        </w:rPr>
        <w:t xml:space="preserve">  </w:t>
      </w:r>
      <w:r w:rsidRPr="00E055ED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>وزارة الـــــــــــــــداخلية</w:t>
      </w:r>
    </w:p>
    <w:p w:rsidR="00E055ED" w:rsidRPr="00E055ED" w:rsidRDefault="00E055ED" w:rsidP="00CF1786">
      <w:pPr>
        <w:bidi/>
        <w:spacing w:line="240" w:lineRule="auto"/>
        <w:jc w:val="both"/>
        <w:rPr>
          <w:rFonts w:ascii="Times New Roman" w:eastAsia="Times New Roman" w:hAnsi="Times New Roman" w:cs="Andalus"/>
          <w:b/>
          <w:bCs/>
          <w:sz w:val="28"/>
          <w:szCs w:val="28"/>
          <w:rtl/>
          <w:lang w:eastAsia="ar-SA" w:bidi="ar-MA"/>
        </w:rPr>
      </w:pPr>
      <w:r w:rsidRPr="00E055ED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جهة  العيون </w:t>
      </w:r>
      <w:r w:rsidRPr="000D1B59">
        <w:rPr>
          <w:rFonts w:ascii="Times New Roman" w:eastAsia="Times New Roman" w:hAnsi="Times New Roman" w:cs="Andalus"/>
          <w:b/>
          <w:bCs/>
          <w:i/>
          <w:iCs/>
          <w:sz w:val="28"/>
          <w:szCs w:val="28"/>
          <w:rtl/>
          <w:lang w:eastAsia="ar-SA" w:bidi="ar-MA"/>
        </w:rPr>
        <w:t>–</w:t>
      </w:r>
      <w:r w:rsidR="000D1B59">
        <w:rPr>
          <w:rFonts w:ascii="Times New Roman" w:eastAsia="Times New Roman" w:hAnsi="Times New Roman" w:cs="Andalus" w:hint="cs"/>
          <w:b/>
          <w:bCs/>
          <w:i/>
          <w:iCs/>
          <w:sz w:val="28"/>
          <w:szCs w:val="28"/>
          <w:rtl/>
          <w:lang w:eastAsia="ar-SA" w:bidi="ar-MA"/>
        </w:rPr>
        <w:t xml:space="preserve"> </w:t>
      </w:r>
      <w:r w:rsidRPr="00E055ED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>الساقية الحمراء</w:t>
      </w:r>
    </w:p>
    <w:p w:rsidR="00E055ED" w:rsidRPr="00E055ED" w:rsidRDefault="00CF1786" w:rsidP="00E055ED">
      <w:pPr>
        <w:bidi/>
        <w:spacing w:after="0" w:line="240" w:lineRule="auto"/>
        <w:jc w:val="both"/>
        <w:rPr>
          <w:rFonts w:ascii="Times New Roman" w:eastAsia="Times New Roman" w:hAnsi="Times New Roman" w:cs="Andalus"/>
          <w:b/>
          <w:bCs/>
          <w:sz w:val="28"/>
          <w:szCs w:val="28"/>
          <w:rtl/>
          <w:lang w:eastAsia="ar-SA" w:bidi="ar-MA"/>
        </w:rPr>
      </w:pPr>
      <w:r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 </w:t>
      </w:r>
      <w:r w:rsidR="00E055ED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 </w:t>
      </w:r>
      <w:r w:rsidR="00F921A1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</w:t>
      </w:r>
      <w:r w:rsidR="000D1B59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 </w:t>
      </w:r>
      <w:r w:rsidR="00E055ED" w:rsidRPr="00E055ED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>عمالة اقليم بوجدور</w:t>
      </w:r>
    </w:p>
    <w:p w:rsidR="00E055ED" w:rsidRPr="00CF1786" w:rsidRDefault="00E055ED" w:rsidP="00CF1786">
      <w:pPr>
        <w:bidi/>
        <w:spacing w:after="0" w:line="240" w:lineRule="auto"/>
        <w:jc w:val="both"/>
        <w:rPr>
          <w:rFonts w:ascii="Times New Roman" w:eastAsia="Times New Roman" w:hAnsi="Times New Roman" w:cs="Andalus"/>
          <w:b/>
          <w:bCs/>
          <w:sz w:val="28"/>
          <w:szCs w:val="28"/>
          <w:rtl/>
          <w:lang w:eastAsia="ar-SA" w:bidi="ar-MA"/>
        </w:rPr>
      </w:pPr>
      <w:r>
        <w:rPr>
          <w:rFonts w:ascii="Times New Roman" w:eastAsia="Times New Roman" w:hAnsi="Times New Roman" w:cs="Andalus" w:hint="cs"/>
          <w:b/>
          <w:bCs/>
          <w:sz w:val="24"/>
          <w:szCs w:val="24"/>
          <w:rtl/>
          <w:lang w:eastAsia="ar-SA" w:bidi="ar-MA"/>
        </w:rPr>
        <w:t xml:space="preserve">  </w:t>
      </w:r>
      <w:r w:rsidR="00CF1786">
        <w:rPr>
          <w:rFonts w:ascii="Times New Roman" w:eastAsia="Times New Roman" w:hAnsi="Times New Roman" w:cs="Andalus" w:hint="cs"/>
          <w:b/>
          <w:bCs/>
          <w:sz w:val="24"/>
          <w:szCs w:val="24"/>
          <w:rtl/>
          <w:lang w:eastAsia="ar-SA" w:bidi="ar-MA"/>
        </w:rPr>
        <w:t xml:space="preserve">   </w:t>
      </w:r>
      <w:r w:rsidR="000D1B59">
        <w:rPr>
          <w:rFonts w:ascii="Times New Roman" w:eastAsia="Times New Roman" w:hAnsi="Times New Roman" w:cs="Andalus" w:hint="cs"/>
          <w:b/>
          <w:bCs/>
          <w:sz w:val="24"/>
          <w:szCs w:val="24"/>
          <w:rtl/>
          <w:lang w:eastAsia="ar-SA" w:bidi="ar-MA"/>
        </w:rPr>
        <w:t xml:space="preserve">  </w:t>
      </w:r>
      <w:r w:rsidR="00CF1786">
        <w:rPr>
          <w:rFonts w:ascii="Times New Roman" w:eastAsia="Times New Roman" w:hAnsi="Times New Roman" w:cs="Andalus" w:hint="cs"/>
          <w:b/>
          <w:bCs/>
          <w:sz w:val="24"/>
          <w:szCs w:val="24"/>
          <w:rtl/>
          <w:lang w:eastAsia="ar-SA" w:bidi="ar-MA"/>
        </w:rPr>
        <w:t xml:space="preserve">  </w:t>
      </w:r>
      <w:r>
        <w:rPr>
          <w:rFonts w:ascii="Times New Roman" w:eastAsia="Times New Roman" w:hAnsi="Times New Roman" w:cs="Andalus" w:hint="cs"/>
          <w:b/>
          <w:bCs/>
          <w:sz w:val="24"/>
          <w:szCs w:val="24"/>
          <w:rtl/>
          <w:lang w:eastAsia="ar-SA" w:bidi="ar-MA"/>
        </w:rPr>
        <w:t xml:space="preserve">  </w:t>
      </w:r>
      <w:r w:rsidRPr="00CF1786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>جماعة بوجدور</w:t>
      </w:r>
    </w:p>
    <w:p w:rsidR="00E055ED" w:rsidRDefault="00CF1786" w:rsidP="00E055ED">
      <w:pPr>
        <w:bidi/>
        <w:spacing w:after="0" w:line="240" w:lineRule="auto"/>
        <w:jc w:val="both"/>
        <w:rPr>
          <w:rFonts w:ascii="Times New Roman" w:eastAsia="Times New Roman" w:hAnsi="Times New Roman" w:cs="Andalus"/>
          <w:b/>
          <w:bCs/>
          <w:sz w:val="28"/>
          <w:szCs w:val="28"/>
          <w:rtl/>
          <w:lang w:eastAsia="ar-SA" w:bidi="ar-MA"/>
        </w:rPr>
      </w:pPr>
      <w:r w:rsidRPr="00CF1786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   </w:t>
      </w:r>
      <w:r w:rsidR="000D1B59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 </w:t>
      </w:r>
      <w:r w:rsidRPr="00CF1786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</w:t>
      </w:r>
      <w:r w:rsidR="00E055ED" w:rsidRPr="00CF1786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>مكتب شؤون المجلس</w:t>
      </w:r>
    </w:p>
    <w:p w:rsidR="004C5F3D" w:rsidRPr="00CF1786" w:rsidRDefault="004C5F3D" w:rsidP="004C5F3D">
      <w:pPr>
        <w:bidi/>
        <w:spacing w:after="0" w:line="240" w:lineRule="auto"/>
        <w:jc w:val="both"/>
        <w:rPr>
          <w:rFonts w:ascii="Times New Roman" w:eastAsia="Times New Roman" w:hAnsi="Times New Roman" w:cs="Andalus"/>
          <w:b/>
          <w:bCs/>
          <w:sz w:val="24"/>
          <w:szCs w:val="24"/>
          <w:rtl/>
          <w:lang w:eastAsia="ar-SA" w:bidi="ar-MA"/>
        </w:rPr>
      </w:pPr>
    </w:p>
    <w:p w:rsidR="00E055ED" w:rsidRPr="00A7065C" w:rsidRDefault="00E055ED" w:rsidP="007E6363">
      <w:pPr>
        <w:jc w:val="center"/>
        <w:rPr>
          <w:rFonts w:cs="Andalus"/>
          <w:b/>
          <w:bCs/>
          <w:sz w:val="44"/>
          <w:szCs w:val="44"/>
          <w:u w:val="wavyHeavy"/>
          <w:rtl/>
          <w:lang w:bidi="ar-MA"/>
        </w:rPr>
      </w:pPr>
      <w:r w:rsidRPr="00A7065C">
        <w:rPr>
          <w:rFonts w:cs="Andalus" w:hint="cs"/>
          <w:b/>
          <w:bCs/>
          <w:sz w:val="44"/>
          <w:szCs w:val="44"/>
          <w:u w:val="wavyHeavy"/>
          <w:rtl/>
          <w:lang w:bidi="ar-MA"/>
        </w:rPr>
        <w:t xml:space="preserve">تقرير حول اجتماع اللجنة المكلفة </w:t>
      </w:r>
      <w:r w:rsidR="007E6363">
        <w:rPr>
          <w:rFonts w:cs="Andalus" w:hint="cs"/>
          <w:b/>
          <w:bCs/>
          <w:sz w:val="44"/>
          <w:szCs w:val="44"/>
          <w:u w:val="wavyHeavy"/>
          <w:rtl/>
          <w:lang w:bidi="ar-MA"/>
        </w:rPr>
        <w:t>بالمرافق</w:t>
      </w:r>
    </w:p>
    <w:p w:rsidR="00E055ED" w:rsidRPr="00A7065C" w:rsidRDefault="007E6363" w:rsidP="00E055ED">
      <w:pPr>
        <w:jc w:val="center"/>
        <w:rPr>
          <w:rFonts w:cs="Andalus"/>
          <w:b/>
          <w:bCs/>
          <w:sz w:val="44"/>
          <w:szCs w:val="44"/>
          <w:u w:val="wavyHeavy"/>
          <w:rtl/>
          <w:lang w:bidi="ar-MA"/>
        </w:rPr>
      </w:pPr>
      <w:r>
        <w:rPr>
          <w:rFonts w:cs="Andalus" w:hint="cs"/>
          <w:b/>
          <w:bCs/>
          <w:sz w:val="44"/>
          <w:szCs w:val="44"/>
          <w:u w:val="wavyHeavy"/>
          <w:rtl/>
          <w:lang w:bidi="ar-MA"/>
        </w:rPr>
        <w:t>العمومية والخدمات</w:t>
      </w:r>
    </w:p>
    <w:p w:rsidR="00E055ED" w:rsidRDefault="00E055ED" w:rsidP="00CC4EE9">
      <w:pPr>
        <w:jc w:val="center"/>
        <w:rPr>
          <w:rFonts w:cs="Andalus"/>
          <w:b/>
          <w:bCs/>
          <w:sz w:val="44"/>
          <w:szCs w:val="44"/>
          <w:u w:val="wavyHeavy"/>
          <w:rtl/>
          <w:lang w:bidi="ar-MA"/>
        </w:rPr>
      </w:pPr>
      <w:r w:rsidRPr="00A7065C">
        <w:rPr>
          <w:rFonts w:cs="Andalus" w:hint="cs"/>
          <w:b/>
          <w:bCs/>
          <w:sz w:val="44"/>
          <w:szCs w:val="44"/>
          <w:u w:val="wavyHeavy"/>
          <w:rtl/>
          <w:lang w:bidi="ar-MA"/>
        </w:rPr>
        <w:t xml:space="preserve"> بتاريخ </w:t>
      </w:r>
      <w:r w:rsidR="00CC4EE9">
        <w:rPr>
          <w:rFonts w:cs="Andalus" w:hint="cs"/>
          <w:b/>
          <w:bCs/>
          <w:sz w:val="44"/>
          <w:szCs w:val="44"/>
          <w:u w:val="wavyHeavy"/>
          <w:rtl/>
          <w:lang w:bidi="ar-MA"/>
        </w:rPr>
        <w:t>17 ابريل 2025</w:t>
      </w:r>
    </w:p>
    <w:p w:rsidR="004C5F3D" w:rsidRPr="004C5F3D" w:rsidRDefault="004C5F3D" w:rsidP="00E055ED">
      <w:pPr>
        <w:jc w:val="center"/>
        <w:rPr>
          <w:rFonts w:cs="Andalus"/>
          <w:b/>
          <w:bCs/>
          <w:sz w:val="14"/>
          <w:szCs w:val="14"/>
          <w:u w:val="wavyHeavy"/>
          <w:rtl/>
          <w:lang w:bidi="ar-MA"/>
        </w:rPr>
      </w:pPr>
    </w:p>
    <w:p w:rsidR="000D1B59" w:rsidRPr="000D1B59" w:rsidRDefault="00E055ED" w:rsidP="00CC4EE9">
      <w:pPr>
        <w:bidi/>
        <w:spacing w:line="48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0D1B59">
        <w:rPr>
          <w:rFonts w:hint="cs"/>
          <w:sz w:val="32"/>
          <w:szCs w:val="32"/>
          <w:rtl/>
        </w:rPr>
        <w:t xml:space="preserve">   </w:t>
      </w:r>
      <w:r w:rsidR="000D1B59" w:rsidRPr="000D1B59">
        <w:rPr>
          <w:sz w:val="32"/>
          <w:szCs w:val="32"/>
        </w:rPr>
        <w:t xml:space="preserve">      </w:t>
      </w:r>
      <w:r w:rsidRPr="000D1B59">
        <w:rPr>
          <w:rFonts w:hint="cs"/>
          <w:sz w:val="32"/>
          <w:szCs w:val="32"/>
          <w:rtl/>
        </w:rPr>
        <w:t xml:space="preserve">تطبيقا لمقتضيات القانون المنظم </w:t>
      </w:r>
      <w:r w:rsidR="00AF238C" w:rsidRPr="000D1B59">
        <w:rPr>
          <w:rFonts w:hint="cs"/>
          <w:sz w:val="32"/>
          <w:szCs w:val="32"/>
          <w:rtl/>
          <w:lang w:bidi="ar-MA"/>
        </w:rPr>
        <w:t>لأ</w:t>
      </w:r>
      <w:r w:rsidRPr="000D1B59">
        <w:rPr>
          <w:rFonts w:hint="cs"/>
          <w:sz w:val="32"/>
          <w:szCs w:val="32"/>
          <w:rtl/>
        </w:rPr>
        <w:t xml:space="preserve">شغال اللجان الدائمة للمجلس الجماعي ،اجتمعت اللجنة المكلفة </w:t>
      </w:r>
      <w:r w:rsidR="00A5251E">
        <w:rPr>
          <w:rFonts w:hint="cs"/>
          <w:sz w:val="32"/>
          <w:szCs w:val="32"/>
          <w:rtl/>
        </w:rPr>
        <w:t>بالمرافق العمومية والخدمات</w:t>
      </w:r>
      <w:r w:rsidRPr="000D1B59">
        <w:rPr>
          <w:rFonts w:hint="cs"/>
          <w:sz w:val="32"/>
          <w:szCs w:val="32"/>
          <w:rtl/>
        </w:rPr>
        <w:t xml:space="preserve"> يومه </w:t>
      </w:r>
      <w:r w:rsidR="00CC4EE9">
        <w:rPr>
          <w:rFonts w:hint="cs"/>
          <w:sz w:val="32"/>
          <w:szCs w:val="32"/>
          <w:rtl/>
        </w:rPr>
        <w:t>الخميس 17 ابريل 2025</w:t>
      </w:r>
      <w:r w:rsidRPr="000D1B59">
        <w:rPr>
          <w:rFonts w:hint="cs"/>
          <w:sz w:val="32"/>
          <w:szCs w:val="32"/>
          <w:rtl/>
        </w:rPr>
        <w:t xml:space="preserve">، بقاعة الاجتماعات التابعة لرئاسة المجلس بالجماعة </w:t>
      </w:r>
      <w:r w:rsidR="005431EA" w:rsidRPr="000D1B59">
        <w:rPr>
          <w:rFonts w:hint="cs"/>
          <w:sz w:val="32"/>
          <w:szCs w:val="32"/>
          <w:rtl/>
        </w:rPr>
        <w:t xml:space="preserve">، </w:t>
      </w:r>
      <w:r w:rsidR="000D1B59" w:rsidRPr="000D1B59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وذلك تحت الرئاسة الفعلية للسيد </w:t>
      </w:r>
      <w:r w:rsidR="007E6363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عزيز تراب</w:t>
      </w:r>
      <w:r w:rsidR="000D1B59" w:rsidRPr="000D1B59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رئيس اللجنة </w:t>
      </w:r>
      <w:r w:rsidR="000D1B59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المكلفة </w:t>
      </w:r>
      <w:r w:rsidR="007E6363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بالمرافق العمومية والخدمات</w:t>
      </w:r>
      <w:r w:rsidR="000D1B59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</w:t>
      </w:r>
      <w:r w:rsidR="000D1B59" w:rsidRPr="000D1B59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و بحضور السادة و السيدات: </w:t>
      </w: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7"/>
        <w:gridCol w:w="4441"/>
      </w:tblGrid>
      <w:tr w:rsidR="000D1B59" w:rsidRPr="000D1B59" w:rsidTr="00720925">
        <w:trPr>
          <w:trHeight w:val="487"/>
        </w:trPr>
        <w:tc>
          <w:tcPr>
            <w:tcW w:w="4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0D1B59" w:rsidRPr="000D1B59" w:rsidRDefault="000D1B59" w:rsidP="000D1B5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/>
              </w:rPr>
              <w:t>السادة</w:t>
            </w:r>
          </w:p>
        </w:tc>
        <w:tc>
          <w:tcPr>
            <w:tcW w:w="4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0D1B59" w:rsidRPr="000D1B59" w:rsidRDefault="000D1B59" w:rsidP="000D1B5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/>
              </w:rPr>
              <w:t>الصفة</w:t>
            </w:r>
          </w:p>
        </w:tc>
      </w:tr>
      <w:tr w:rsidR="000D1B59" w:rsidRPr="000D1B59" w:rsidTr="00720925">
        <w:tc>
          <w:tcPr>
            <w:tcW w:w="4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B59" w:rsidRPr="000D1B59" w:rsidRDefault="007E6363" w:rsidP="003A5E93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امباركة الاحمدي</w:t>
            </w:r>
          </w:p>
        </w:tc>
        <w:tc>
          <w:tcPr>
            <w:tcW w:w="4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B59" w:rsidRPr="000D1B59" w:rsidRDefault="00E412D8" w:rsidP="003A5E93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نائب الرئيس</w:t>
            </w:r>
          </w:p>
        </w:tc>
      </w:tr>
      <w:tr w:rsidR="00E412D8" w:rsidRPr="000D1B59" w:rsidTr="00720925">
        <w:tc>
          <w:tcPr>
            <w:tcW w:w="4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2D8" w:rsidRPr="000D1B59" w:rsidRDefault="007E6363" w:rsidP="0067233D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السالك بابا</w:t>
            </w:r>
          </w:p>
        </w:tc>
        <w:tc>
          <w:tcPr>
            <w:tcW w:w="4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2D8" w:rsidRPr="000D1B59" w:rsidRDefault="00E412D8" w:rsidP="0067233D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عضو</w:t>
            </w:r>
          </w:p>
        </w:tc>
      </w:tr>
      <w:tr w:rsidR="00E412D8" w:rsidRPr="000D1B59" w:rsidTr="00720925">
        <w:tc>
          <w:tcPr>
            <w:tcW w:w="4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2D8" w:rsidRPr="000D1B59" w:rsidRDefault="007E6363" w:rsidP="000D1B59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عبد العزيز أبا بن السالك</w:t>
            </w:r>
          </w:p>
        </w:tc>
        <w:tc>
          <w:tcPr>
            <w:tcW w:w="4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2D8" w:rsidRPr="000D1B59" w:rsidRDefault="00E412D8" w:rsidP="000D1B5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عضو</w:t>
            </w:r>
          </w:p>
        </w:tc>
      </w:tr>
    </w:tbl>
    <w:p w:rsidR="000D1B59" w:rsidRDefault="000D1B59" w:rsidP="00232A6D">
      <w:pPr>
        <w:bidi/>
        <w:spacing w:after="0" w:line="360" w:lineRule="auto"/>
        <w:ind w:left="360"/>
        <w:jc w:val="lowKashida"/>
        <w:rPr>
          <w:rFonts w:ascii="Times New Roman" w:eastAsia="Times New Roman" w:hAnsi="Times New Roman" w:cs="Times New Roman"/>
          <w:sz w:val="32"/>
          <w:szCs w:val="32"/>
          <w:rtl/>
          <w:lang w:eastAsia="ar-SA"/>
        </w:rPr>
      </w:pPr>
      <w:r w:rsidRPr="000D1B59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عدد الأعضاء الغائبين</w:t>
      </w:r>
      <w:r w:rsidR="007E6363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بدون عذر مقبول</w:t>
      </w:r>
      <w:r w:rsidRPr="000D1B59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: </w:t>
      </w:r>
      <w:r w:rsidR="00E412D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عضو</w:t>
      </w:r>
      <w:r w:rsidR="007E6363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ين</w:t>
      </w:r>
      <w:r w:rsidR="00212C77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</w:t>
      </w:r>
      <w:r w:rsidRPr="000D1B59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(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0</w:t>
      </w:r>
      <w:r w:rsidR="007E6363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2</w:t>
      </w:r>
      <w:r w:rsidRPr="000D1B59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) و </w:t>
      </w:r>
      <w:r w:rsidRPr="000D1B59">
        <w:rPr>
          <w:rFonts w:ascii="Times New Roman" w:eastAsia="Times New Roman" w:hAnsi="Times New Roman" w:cs="Times New Roman" w:hint="cs"/>
          <w:sz w:val="32"/>
          <w:szCs w:val="32"/>
          <w:rtl/>
          <w:lang w:eastAsia="ar-SA" w:bidi="ar-MA"/>
        </w:rPr>
        <w:t>ه</w:t>
      </w:r>
      <w:r w:rsidR="00934E71">
        <w:rPr>
          <w:rFonts w:ascii="Times New Roman" w:eastAsia="Times New Roman" w:hAnsi="Times New Roman" w:cs="Times New Roman" w:hint="cs"/>
          <w:sz w:val="32"/>
          <w:szCs w:val="32"/>
          <w:rtl/>
          <w:lang w:eastAsia="ar-SA" w:bidi="ar-MA"/>
        </w:rPr>
        <w:t>ما</w:t>
      </w:r>
      <w:r w:rsidRPr="000D1B59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: </w:t>
      </w: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9"/>
        <w:gridCol w:w="4439"/>
      </w:tblGrid>
      <w:tr w:rsidR="00720925" w:rsidRPr="000D1B59" w:rsidTr="00720925">
        <w:trPr>
          <w:trHeight w:val="660"/>
        </w:trPr>
        <w:tc>
          <w:tcPr>
            <w:tcW w:w="4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720925" w:rsidRPr="000D1B59" w:rsidRDefault="00720925" w:rsidP="000D1B5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/>
              </w:rPr>
              <w:t>السادة</w:t>
            </w:r>
          </w:p>
        </w:tc>
        <w:tc>
          <w:tcPr>
            <w:tcW w:w="4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720925" w:rsidRPr="000D1B59" w:rsidRDefault="00720925" w:rsidP="000D1B5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/>
              </w:rPr>
              <w:t>الصفة</w:t>
            </w:r>
          </w:p>
        </w:tc>
      </w:tr>
      <w:tr w:rsidR="000D1B59" w:rsidRPr="000D1B59" w:rsidTr="00720925">
        <w:tc>
          <w:tcPr>
            <w:tcW w:w="4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B59" w:rsidRPr="000D1B59" w:rsidRDefault="007E6363" w:rsidP="000D1B59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حسن بومهدي</w:t>
            </w:r>
          </w:p>
        </w:tc>
        <w:tc>
          <w:tcPr>
            <w:tcW w:w="4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B59" w:rsidRPr="000D1B59" w:rsidRDefault="000D1B59" w:rsidP="000D1B5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عضو</w:t>
            </w:r>
          </w:p>
        </w:tc>
      </w:tr>
      <w:tr w:rsidR="007E6363" w:rsidRPr="000D1B59" w:rsidTr="00720925">
        <w:tc>
          <w:tcPr>
            <w:tcW w:w="4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6363" w:rsidRDefault="007E6363" w:rsidP="000D1B59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فضيلي لعروصي</w:t>
            </w:r>
          </w:p>
        </w:tc>
        <w:tc>
          <w:tcPr>
            <w:tcW w:w="4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6363" w:rsidRPr="000D1B59" w:rsidRDefault="007E6363" w:rsidP="000D1B5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عضو</w:t>
            </w:r>
          </w:p>
        </w:tc>
      </w:tr>
    </w:tbl>
    <w:p w:rsidR="000D1B59" w:rsidRDefault="000D1B59" w:rsidP="000D1B59">
      <w:pPr>
        <w:bidi/>
        <w:spacing w:after="0" w:line="360" w:lineRule="auto"/>
        <w:ind w:left="360"/>
        <w:jc w:val="lowKashida"/>
        <w:rPr>
          <w:rFonts w:ascii="Times New Roman" w:eastAsia="Times New Roman" w:hAnsi="Times New Roman" w:cs="Times New Roman"/>
          <w:sz w:val="32"/>
          <w:szCs w:val="32"/>
          <w:rtl/>
          <w:lang w:eastAsia="ar-SA"/>
        </w:rPr>
      </w:pPr>
      <w:r w:rsidRPr="000D1B59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lastRenderedPageBreak/>
        <w:t>كما تعزز الحضور بمشاركة بعض موظفي و اطر تابعيين لمصالح الجماعة.</w:t>
      </w:r>
    </w:p>
    <w:tbl>
      <w:tblPr>
        <w:bidiVisual/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5778"/>
      </w:tblGrid>
      <w:tr w:rsidR="000D1B59" w:rsidRPr="000D1B59" w:rsidTr="005E01E6">
        <w:trPr>
          <w:trHeight w:val="487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0D1B59" w:rsidRPr="000D1B59" w:rsidRDefault="000D1B59" w:rsidP="000D1B5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/>
              </w:rPr>
              <w:t>السادة</w:t>
            </w:r>
          </w:p>
        </w:tc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0D1B59" w:rsidRPr="000D1B59" w:rsidRDefault="000D1B59" w:rsidP="000D1B5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/>
              </w:rPr>
              <w:t>الصفة</w:t>
            </w:r>
          </w:p>
        </w:tc>
      </w:tr>
      <w:tr w:rsidR="000D1B59" w:rsidRPr="00720925" w:rsidTr="005E01E6">
        <w:trPr>
          <w:trHeight w:val="487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D1B59" w:rsidRPr="00ED5A1C" w:rsidRDefault="00ED5A1C" w:rsidP="00ED5A1C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 w:rsidRPr="00ED5A1C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محمد سالم خيا</w:t>
            </w:r>
          </w:p>
        </w:tc>
        <w:tc>
          <w:tcPr>
            <w:tcW w:w="57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D1B59" w:rsidRPr="00ED5A1C" w:rsidRDefault="00ED5A1C" w:rsidP="00ED5A1C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 w:rsidRPr="00ED5A1C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مدير المصالح</w:t>
            </w:r>
          </w:p>
        </w:tc>
      </w:tr>
    </w:tbl>
    <w:p w:rsidR="000D1B59" w:rsidRPr="000D1B59" w:rsidRDefault="000D1B59" w:rsidP="000D1B59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u w:val="single"/>
          <w:lang w:val="en-US" w:eastAsia="ar-SA"/>
        </w:rPr>
      </w:pPr>
    </w:p>
    <w:tbl>
      <w:tblPr>
        <w:bidiVisual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8"/>
        <w:gridCol w:w="5778"/>
      </w:tblGrid>
      <w:tr w:rsidR="000D1B59" w:rsidRPr="000D1B59" w:rsidTr="005E01E6"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1B59" w:rsidRPr="000D1B59" w:rsidRDefault="000D1B59" w:rsidP="000D1B59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 xml:space="preserve">مينتو بايد </w:t>
            </w:r>
          </w:p>
        </w:tc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1B59" w:rsidRPr="000D1B59" w:rsidRDefault="000D1B59" w:rsidP="000D1B5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مكتب شؤون المجلس</w:t>
            </w:r>
          </w:p>
        </w:tc>
      </w:tr>
    </w:tbl>
    <w:p w:rsidR="00CC4EE9" w:rsidRDefault="00CC4EE9" w:rsidP="005431EA">
      <w:pPr>
        <w:bidi/>
        <w:spacing w:line="360" w:lineRule="auto"/>
        <w:ind w:left="360"/>
        <w:jc w:val="lowKashida"/>
        <w:rPr>
          <w:rFonts w:hint="cs"/>
          <w:sz w:val="28"/>
          <w:szCs w:val="28"/>
          <w:rtl/>
        </w:rPr>
      </w:pPr>
    </w:p>
    <w:p w:rsidR="00E055ED" w:rsidRDefault="00E055ED" w:rsidP="00CC4EE9">
      <w:pPr>
        <w:bidi/>
        <w:spacing w:line="360" w:lineRule="auto"/>
        <w:ind w:left="360"/>
        <w:jc w:val="lowKashida"/>
        <w:rPr>
          <w:sz w:val="28"/>
          <w:szCs w:val="28"/>
          <w:rtl/>
        </w:rPr>
      </w:pPr>
      <w:r w:rsidRPr="00A7065C">
        <w:rPr>
          <w:rFonts w:hint="cs"/>
          <w:sz w:val="28"/>
          <w:szCs w:val="28"/>
          <w:rtl/>
        </w:rPr>
        <w:t xml:space="preserve">استهل السيد الرئيس الجلسة بعرض </w:t>
      </w:r>
      <w:r>
        <w:rPr>
          <w:rFonts w:hint="cs"/>
          <w:sz w:val="28"/>
          <w:szCs w:val="28"/>
          <w:rtl/>
        </w:rPr>
        <w:t>لنقطة</w:t>
      </w:r>
      <w:r w:rsidRPr="00A7065C">
        <w:rPr>
          <w:rFonts w:hint="cs"/>
          <w:sz w:val="28"/>
          <w:szCs w:val="28"/>
          <w:rtl/>
        </w:rPr>
        <w:t xml:space="preserve"> جدول الأعمال و المتمثلة في :</w:t>
      </w:r>
    </w:p>
    <w:p w:rsidR="00CC4EE9" w:rsidRPr="00CC4EE9" w:rsidRDefault="00CC4EE9" w:rsidP="00CC4EE9">
      <w:pPr>
        <w:numPr>
          <w:ilvl w:val="0"/>
          <w:numId w:val="4"/>
        </w:numPr>
        <w:bidi/>
        <w:spacing w:before="240" w:after="0" w:line="240" w:lineRule="auto"/>
        <w:ind w:left="340"/>
        <w:contextualSpacing/>
        <w:jc w:val="both"/>
        <w:rPr>
          <w:rFonts w:ascii="Calibri Light" w:eastAsia="Times New Roman" w:hAnsi="Calibri Light" w:cs="Calibri Light"/>
          <w:b/>
          <w:bCs/>
          <w:sz w:val="32"/>
          <w:szCs w:val="32"/>
          <w:lang w:val="en-US" w:eastAsia="ar-SA" w:bidi="ar-MA"/>
        </w:rPr>
      </w:pPr>
      <w:r w:rsidRPr="00CC4EE9">
        <w:rPr>
          <w:rFonts w:ascii="Calibri Light" w:eastAsia="Times New Roman" w:hAnsi="Calibri Light" w:cs="Calibri Light" w:hint="cs"/>
          <w:b/>
          <w:bCs/>
          <w:sz w:val="32"/>
          <w:szCs w:val="32"/>
          <w:rtl/>
          <w:lang w:val="en-US" w:eastAsia="ar-SA" w:bidi="ar-MA"/>
        </w:rPr>
        <w:t xml:space="preserve">المناقشة والتصويت على تسوية الوضعية العقارية </w:t>
      </w:r>
      <w:r w:rsidRPr="00CC4EE9">
        <w:rPr>
          <w:rFonts w:ascii="Calibri Light" w:eastAsia="Times New Roman" w:hAnsi="Calibri Light" w:cs="Calibri Light" w:hint="cs"/>
          <w:b/>
          <w:bCs/>
          <w:sz w:val="32"/>
          <w:szCs w:val="32"/>
          <w:rtl/>
          <w:lang w:val="en-US" w:eastAsia="ar-SA"/>
        </w:rPr>
        <w:t>ل</w:t>
      </w:r>
      <w:r w:rsidRPr="00CC4EE9">
        <w:rPr>
          <w:rFonts w:ascii="Calibri Light" w:eastAsia="Times New Roman" w:hAnsi="Calibri Light" w:cs="Calibri Light" w:hint="cs"/>
          <w:b/>
          <w:bCs/>
          <w:sz w:val="32"/>
          <w:szCs w:val="32"/>
          <w:rtl/>
          <w:lang w:val="en-US" w:eastAsia="ar-SA" w:bidi="ar-MA"/>
        </w:rPr>
        <w:t>ممتلكات الجماعة.</w:t>
      </w:r>
    </w:p>
    <w:p w:rsidR="00CC4EE9" w:rsidRPr="00CC4EE9" w:rsidRDefault="00CC4EE9" w:rsidP="00CC4EE9">
      <w:pPr>
        <w:numPr>
          <w:ilvl w:val="0"/>
          <w:numId w:val="4"/>
        </w:numPr>
        <w:bidi/>
        <w:spacing w:before="240" w:after="0" w:line="240" w:lineRule="auto"/>
        <w:ind w:left="340"/>
        <w:contextualSpacing/>
        <w:jc w:val="both"/>
        <w:rPr>
          <w:rFonts w:ascii="Calibri Light" w:eastAsia="Times New Roman" w:hAnsi="Calibri Light" w:cs="Calibri Light"/>
          <w:b/>
          <w:bCs/>
          <w:sz w:val="32"/>
          <w:szCs w:val="32"/>
          <w:lang w:val="en-US" w:eastAsia="ar-SA" w:bidi="ar-MA"/>
        </w:rPr>
      </w:pPr>
      <w:r w:rsidRPr="00CC4EE9">
        <w:rPr>
          <w:rFonts w:ascii="Calibri Light" w:eastAsia="Times New Roman" w:hAnsi="Calibri Light" w:cs="Calibri Light" w:hint="cs"/>
          <w:b/>
          <w:bCs/>
          <w:sz w:val="32"/>
          <w:szCs w:val="32"/>
          <w:rtl/>
          <w:lang w:val="en-US" w:eastAsia="ar-SA" w:bidi="ar-MA"/>
        </w:rPr>
        <w:t>المناقشة والتصويت على مشروع اتفاقية شراكة مع الوكالة الجهوية للسلامة الطرقية.</w:t>
      </w:r>
    </w:p>
    <w:p w:rsidR="00CC4EE9" w:rsidRPr="00CC4EE9" w:rsidRDefault="00CC4EE9" w:rsidP="00CC4EE9">
      <w:pPr>
        <w:numPr>
          <w:ilvl w:val="0"/>
          <w:numId w:val="4"/>
        </w:numPr>
        <w:bidi/>
        <w:spacing w:before="240" w:after="0" w:line="240" w:lineRule="auto"/>
        <w:ind w:left="340"/>
        <w:contextualSpacing/>
        <w:jc w:val="both"/>
        <w:rPr>
          <w:rFonts w:ascii="Calibri Light" w:eastAsia="Times New Roman" w:hAnsi="Calibri Light" w:cs="Calibri Light"/>
          <w:b/>
          <w:bCs/>
          <w:sz w:val="28"/>
          <w:szCs w:val="28"/>
          <w:lang w:val="en-US" w:eastAsia="ar-SA" w:bidi="ar-MA"/>
        </w:rPr>
      </w:pPr>
      <w:r w:rsidRPr="00CC4EE9">
        <w:rPr>
          <w:rFonts w:ascii="Calibri Light" w:eastAsia="Times New Roman" w:hAnsi="Calibri Light" w:cs="Calibri Light" w:hint="cs"/>
          <w:b/>
          <w:bCs/>
          <w:sz w:val="28"/>
          <w:szCs w:val="28"/>
          <w:rtl/>
          <w:lang w:val="en-US" w:eastAsia="ar-SA" w:bidi="ar-MA"/>
        </w:rPr>
        <w:t>المناقشة والتصويت على تسمية الشوارع والازقة ببعض أحياء المدينة.</w:t>
      </w:r>
    </w:p>
    <w:p w:rsidR="00CC4EE9" w:rsidRPr="00CC4EE9" w:rsidRDefault="00CC4EE9" w:rsidP="00CC4EE9">
      <w:pPr>
        <w:numPr>
          <w:ilvl w:val="0"/>
          <w:numId w:val="4"/>
        </w:numPr>
        <w:bidi/>
        <w:spacing w:before="240" w:after="0" w:line="240" w:lineRule="auto"/>
        <w:contextualSpacing/>
        <w:jc w:val="both"/>
        <w:rPr>
          <w:rFonts w:ascii="Calibri Light" w:eastAsia="Times New Roman" w:hAnsi="Calibri Light" w:cs="Calibri Light"/>
          <w:b/>
          <w:bCs/>
          <w:sz w:val="28"/>
          <w:szCs w:val="28"/>
          <w:lang w:val="en-US" w:eastAsia="ar-SA" w:bidi="ar-MA"/>
        </w:rPr>
      </w:pPr>
      <w:r w:rsidRPr="00CC4EE9">
        <w:rPr>
          <w:rFonts w:ascii="Calibri Light" w:eastAsia="Times New Roman" w:hAnsi="Calibri Light" w:cs="Calibri Light" w:hint="cs"/>
          <w:b/>
          <w:bCs/>
          <w:sz w:val="28"/>
          <w:szCs w:val="28"/>
          <w:rtl/>
          <w:lang w:val="en-US" w:eastAsia="ar-SA" w:bidi="ar-MA"/>
        </w:rPr>
        <w:t>المناقشة والتصويت على دفتر التحملات والشروط الخاص بالسوق العصري للخضر والفواكه .</w:t>
      </w:r>
    </w:p>
    <w:p w:rsidR="00CC4EE9" w:rsidRPr="00CC4EE9" w:rsidRDefault="00CC4EE9" w:rsidP="00CC4EE9">
      <w:pPr>
        <w:numPr>
          <w:ilvl w:val="0"/>
          <w:numId w:val="4"/>
        </w:numPr>
        <w:bidi/>
        <w:spacing w:before="240" w:after="0" w:line="240" w:lineRule="auto"/>
        <w:contextualSpacing/>
        <w:jc w:val="both"/>
        <w:rPr>
          <w:rFonts w:ascii="Calibri Light" w:eastAsia="Times New Roman" w:hAnsi="Calibri Light" w:cs="Calibri Light"/>
          <w:b/>
          <w:bCs/>
          <w:sz w:val="28"/>
          <w:szCs w:val="28"/>
          <w:lang w:val="en-US" w:eastAsia="ar-SA" w:bidi="ar-MA"/>
        </w:rPr>
      </w:pPr>
      <w:r w:rsidRPr="00CC4EE9">
        <w:rPr>
          <w:rFonts w:ascii="Calibri Light" w:eastAsia="Times New Roman" w:hAnsi="Calibri Light" w:cs="Calibri Light" w:hint="cs"/>
          <w:b/>
          <w:bCs/>
          <w:sz w:val="28"/>
          <w:szCs w:val="28"/>
          <w:rtl/>
          <w:lang w:val="en-US" w:eastAsia="ar-SA" w:bidi="ar-MA"/>
        </w:rPr>
        <w:t>المناقشة والتصويت على القانون الداخلي للأسواق الجماعية .</w:t>
      </w:r>
    </w:p>
    <w:p w:rsidR="00CC4EE9" w:rsidRPr="00CC4EE9" w:rsidRDefault="00CC4EE9" w:rsidP="00CC4EE9">
      <w:pPr>
        <w:numPr>
          <w:ilvl w:val="0"/>
          <w:numId w:val="4"/>
        </w:numPr>
        <w:tabs>
          <w:tab w:val="right" w:pos="425"/>
        </w:tabs>
        <w:bidi/>
        <w:spacing w:before="240" w:after="0" w:line="240" w:lineRule="auto"/>
        <w:ind w:left="283" w:hanging="283"/>
        <w:contextualSpacing/>
        <w:jc w:val="both"/>
        <w:rPr>
          <w:rFonts w:ascii="Calibri Light" w:eastAsia="Times New Roman" w:hAnsi="Calibri Light" w:cs="Calibri Light"/>
          <w:b/>
          <w:bCs/>
          <w:sz w:val="28"/>
          <w:szCs w:val="28"/>
          <w:lang w:val="en-US" w:eastAsia="ar-SA" w:bidi="ar-MA"/>
        </w:rPr>
      </w:pPr>
      <w:r w:rsidRPr="00CC4EE9">
        <w:rPr>
          <w:rFonts w:ascii="Calibri Light" w:eastAsia="Times New Roman" w:hAnsi="Calibri Light" w:cs="Calibri Light" w:hint="cs"/>
          <w:b/>
          <w:bCs/>
          <w:sz w:val="28"/>
          <w:szCs w:val="28"/>
          <w:rtl/>
          <w:lang w:val="en-US" w:eastAsia="ar-SA" w:bidi="ar-MA"/>
        </w:rPr>
        <w:t>المناقشة والتصويت على دفتر التحملات الخاص بسوق الأمل.</w:t>
      </w:r>
    </w:p>
    <w:p w:rsidR="00CC4EE9" w:rsidRPr="00CC4EE9" w:rsidRDefault="00CC4EE9" w:rsidP="00CC4EE9">
      <w:pPr>
        <w:numPr>
          <w:ilvl w:val="0"/>
          <w:numId w:val="4"/>
        </w:numPr>
        <w:tabs>
          <w:tab w:val="right" w:pos="425"/>
        </w:tabs>
        <w:bidi/>
        <w:spacing w:before="240" w:after="0" w:line="240" w:lineRule="auto"/>
        <w:contextualSpacing/>
        <w:jc w:val="both"/>
        <w:rPr>
          <w:rFonts w:ascii="Calibri Light" w:eastAsia="Times New Roman" w:hAnsi="Calibri Light" w:cs="Calibri Light"/>
          <w:b/>
          <w:bCs/>
          <w:sz w:val="28"/>
          <w:szCs w:val="28"/>
          <w:lang w:val="en-US" w:eastAsia="ar-SA" w:bidi="ar-MA"/>
        </w:rPr>
      </w:pPr>
      <w:r w:rsidRPr="00CC4EE9">
        <w:rPr>
          <w:rFonts w:ascii="Calibri Light" w:eastAsia="Times New Roman" w:hAnsi="Calibri Light" w:cs="Calibri Light" w:hint="cs"/>
          <w:b/>
          <w:bCs/>
          <w:sz w:val="28"/>
          <w:szCs w:val="28"/>
          <w:rtl/>
          <w:lang w:val="en-US" w:eastAsia="ar-SA" w:bidi="ar-MA"/>
        </w:rPr>
        <w:t>المناقشة والتصويت على دفتر التحملات يتعلق بتحديد شروط فتح محلات صنع وبيع الأفرشة.</w:t>
      </w:r>
    </w:p>
    <w:p w:rsidR="00CC4EE9" w:rsidRPr="00CC4EE9" w:rsidRDefault="00CC4EE9" w:rsidP="00CC4EE9">
      <w:pPr>
        <w:numPr>
          <w:ilvl w:val="0"/>
          <w:numId w:val="4"/>
        </w:numPr>
        <w:tabs>
          <w:tab w:val="right" w:pos="425"/>
        </w:tabs>
        <w:bidi/>
        <w:spacing w:before="240" w:after="0" w:line="240" w:lineRule="auto"/>
        <w:contextualSpacing/>
        <w:jc w:val="both"/>
        <w:rPr>
          <w:rFonts w:ascii="Calibri Light" w:eastAsia="Times New Roman" w:hAnsi="Calibri Light" w:cs="Calibri Light"/>
          <w:b/>
          <w:bCs/>
          <w:sz w:val="28"/>
          <w:szCs w:val="28"/>
          <w:lang w:val="en-US" w:eastAsia="ar-SA" w:bidi="ar-MA"/>
        </w:rPr>
      </w:pPr>
      <w:r w:rsidRPr="00CC4EE9">
        <w:rPr>
          <w:rFonts w:ascii="Calibri Light" w:eastAsia="Times New Roman" w:hAnsi="Calibri Light" w:cs="Calibri Light" w:hint="cs"/>
          <w:b/>
          <w:bCs/>
          <w:sz w:val="28"/>
          <w:szCs w:val="28"/>
          <w:rtl/>
          <w:lang w:val="en-US" w:eastAsia="ar-SA" w:bidi="ar-MA"/>
        </w:rPr>
        <w:t>المناقشة والتصويت على دفتر التحملات يتعلق بتحديد شروط فتح واستغلال المحلبات.</w:t>
      </w:r>
    </w:p>
    <w:p w:rsidR="00CC4EE9" w:rsidRPr="00CC4EE9" w:rsidRDefault="00CC4EE9" w:rsidP="00CC4EE9">
      <w:pPr>
        <w:numPr>
          <w:ilvl w:val="0"/>
          <w:numId w:val="4"/>
        </w:numPr>
        <w:tabs>
          <w:tab w:val="right" w:pos="425"/>
        </w:tabs>
        <w:bidi/>
        <w:spacing w:before="240" w:after="0" w:line="240" w:lineRule="auto"/>
        <w:contextualSpacing/>
        <w:jc w:val="both"/>
        <w:rPr>
          <w:rFonts w:ascii="Calibri Light" w:eastAsia="Times New Roman" w:hAnsi="Calibri Light" w:cs="Calibri Light"/>
          <w:b/>
          <w:bCs/>
          <w:sz w:val="28"/>
          <w:szCs w:val="28"/>
          <w:lang w:val="en-US" w:eastAsia="ar-SA" w:bidi="ar-MA"/>
        </w:rPr>
      </w:pPr>
      <w:r w:rsidRPr="00CC4EE9">
        <w:rPr>
          <w:rFonts w:ascii="Calibri Light" w:eastAsia="Times New Roman" w:hAnsi="Calibri Light" w:cs="Calibri Light" w:hint="cs"/>
          <w:b/>
          <w:bCs/>
          <w:sz w:val="28"/>
          <w:szCs w:val="28"/>
          <w:rtl/>
          <w:lang w:val="en-US" w:eastAsia="ar-SA" w:bidi="ar-MA"/>
        </w:rPr>
        <w:t>المناقشة والتصويت على دفتر التحملات يتعلق بتحديد شروط فتح واستغلال محلات بيع اللحوم البيضاء.</w:t>
      </w:r>
    </w:p>
    <w:p w:rsidR="00CC4EE9" w:rsidRPr="00CC4EE9" w:rsidRDefault="00CC4EE9" w:rsidP="00CC4EE9">
      <w:pPr>
        <w:numPr>
          <w:ilvl w:val="0"/>
          <w:numId w:val="4"/>
        </w:numPr>
        <w:tabs>
          <w:tab w:val="right" w:pos="425"/>
        </w:tabs>
        <w:bidi/>
        <w:spacing w:after="0" w:line="360" w:lineRule="auto"/>
        <w:contextualSpacing/>
        <w:jc w:val="lowKashida"/>
        <w:rPr>
          <w:rFonts w:ascii="Times New Roman" w:eastAsia="Times New Roman" w:hAnsi="Times New Roman" w:cs="Times New Roman"/>
          <w:sz w:val="28"/>
          <w:szCs w:val="28"/>
          <w:rtl/>
          <w:lang w:val="en-US" w:eastAsia="ar-SA" w:bidi="ar-MA"/>
        </w:rPr>
      </w:pPr>
      <w:r w:rsidRPr="00CC4EE9">
        <w:rPr>
          <w:rFonts w:ascii="Calibri Light" w:eastAsia="Times New Roman" w:hAnsi="Calibri Light" w:cs="Calibri Light" w:hint="cs"/>
          <w:b/>
          <w:bCs/>
          <w:sz w:val="28"/>
          <w:szCs w:val="28"/>
          <w:rtl/>
          <w:lang w:val="en-US" w:eastAsia="ar-SA" w:bidi="ar-MA"/>
        </w:rPr>
        <w:t>المناقشة والتصويت على دفتر التحملات يتعلق بتحديد شروط فتح واستغلال المصبنات.</w:t>
      </w:r>
    </w:p>
    <w:p w:rsidR="00F22FD0" w:rsidRDefault="00E055ED" w:rsidP="00F22FD0">
      <w:pPr>
        <w:bidi/>
        <w:spacing w:line="480" w:lineRule="auto"/>
        <w:ind w:left="360"/>
        <w:jc w:val="lowKashida"/>
        <w:rPr>
          <w:sz w:val="28"/>
          <w:szCs w:val="28"/>
          <w:rtl/>
          <w:lang w:bidi="ar-MA"/>
        </w:rPr>
      </w:pPr>
      <w:r w:rsidRPr="00A7065C">
        <w:rPr>
          <w:rFonts w:hint="cs"/>
          <w:sz w:val="28"/>
          <w:szCs w:val="28"/>
          <w:rtl/>
        </w:rPr>
        <w:t xml:space="preserve">أوضح في تدخله أن من أولويات اللجنة اعتماد سياسة </w:t>
      </w:r>
      <w:r w:rsidR="005431EA">
        <w:rPr>
          <w:rFonts w:hint="cs"/>
          <w:sz w:val="28"/>
          <w:szCs w:val="28"/>
          <w:rtl/>
        </w:rPr>
        <w:t xml:space="preserve">تقوم على </w:t>
      </w:r>
      <w:r w:rsidRPr="00A7065C">
        <w:rPr>
          <w:rFonts w:hint="cs"/>
          <w:sz w:val="28"/>
          <w:szCs w:val="28"/>
          <w:rtl/>
        </w:rPr>
        <w:t xml:space="preserve">ترشيد </w:t>
      </w:r>
      <w:r w:rsidR="005431EA">
        <w:rPr>
          <w:rFonts w:hint="cs"/>
          <w:sz w:val="28"/>
          <w:szCs w:val="28"/>
          <w:rtl/>
        </w:rPr>
        <w:t>ال</w:t>
      </w:r>
      <w:r w:rsidRPr="00A7065C">
        <w:rPr>
          <w:rFonts w:hint="cs"/>
          <w:sz w:val="28"/>
          <w:szCs w:val="28"/>
          <w:rtl/>
        </w:rPr>
        <w:t xml:space="preserve">مال العام </w:t>
      </w:r>
      <w:r w:rsidRPr="00A7065C">
        <w:rPr>
          <w:rFonts w:hint="cs"/>
          <w:sz w:val="28"/>
          <w:szCs w:val="28"/>
          <w:rtl/>
          <w:lang w:bidi="ar-MA"/>
        </w:rPr>
        <w:t xml:space="preserve">و لتحقيق ذلك لابد من تحديد </w:t>
      </w:r>
      <w:r w:rsidR="005431EA">
        <w:rPr>
          <w:rFonts w:hint="cs"/>
          <w:sz w:val="28"/>
          <w:szCs w:val="28"/>
          <w:rtl/>
          <w:lang w:bidi="ar-MA"/>
        </w:rPr>
        <w:t xml:space="preserve">أولويات </w:t>
      </w:r>
      <w:r w:rsidR="004C5F3D">
        <w:rPr>
          <w:rFonts w:hint="cs"/>
          <w:sz w:val="28"/>
          <w:szCs w:val="28"/>
          <w:rtl/>
          <w:lang w:bidi="ar-MA"/>
        </w:rPr>
        <w:t xml:space="preserve">على مستوى </w:t>
      </w:r>
      <w:r w:rsidR="005431EA">
        <w:rPr>
          <w:rFonts w:hint="cs"/>
          <w:sz w:val="28"/>
          <w:szCs w:val="28"/>
          <w:rtl/>
          <w:lang w:bidi="ar-MA"/>
        </w:rPr>
        <w:t>حاجيات الجماعة</w:t>
      </w:r>
      <w:r w:rsidR="00F22FD0">
        <w:rPr>
          <w:rFonts w:hint="cs"/>
          <w:sz w:val="28"/>
          <w:szCs w:val="28"/>
          <w:rtl/>
          <w:lang w:bidi="ar-MA"/>
        </w:rPr>
        <w:t xml:space="preserve"> .</w:t>
      </w:r>
    </w:p>
    <w:p w:rsidR="00BC12EE" w:rsidRDefault="00BC12EE" w:rsidP="00BC12EE">
      <w:pPr>
        <w:bidi/>
        <w:ind w:hanging="2"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كما قام مدير المصالح بتوضيح مضمون الاتفاقية </w:t>
      </w:r>
      <w:r w:rsidRPr="00BC12EE">
        <w:rPr>
          <w:sz w:val="28"/>
          <w:szCs w:val="28"/>
          <w:rtl/>
          <w:lang w:bidi="ar-MA"/>
        </w:rPr>
        <w:t>ترتكز هذه الاتفاقية على</w:t>
      </w:r>
      <w:r w:rsidRPr="00BC12EE">
        <w:rPr>
          <w:rFonts w:hint="cs"/>
          <w:sz w:val="28"/>
          <w:szCs w:val="28"/>
          <w:rtl/>
          <w:lang w:bidi="ar-MA"/>
        </w:rPr>
        <w:t xml:space="preserve"> </w:t>
      </w:r>
      <w:r w:rsidRPr="00BC12EE">
        <w:rPr>
          <w:sz w:val="28"/>
          <w:szCs w:val="28"/>
          <w:rtl/>
          <w:lang w:bidi="ar-MA"/>
        </w:rPr>
        <w:t>تمويل وانجاز مشروع</w:t>
      </w:r>
      <w:r w:rsidRPr="00BC12EE">
        <w:rPr>
          <w:rFonts w:hint="cs"/>
          <w:sz w:val="28"/>
          <w:szCs w:val="28"/>
          <w:rtl/>
          <w:lang w:bidi="ar-MA"/>
        </w:rPr>
        <w:t xml:space="preserve"> تهيئة الفضاء الخارجي لسوق الخضر العصري </w:t>
      </w:r>
      <w:r w:rsidRPr="00BC12EE">
        <w:rPr>
          <w:sz w:val="28"/>
          <w:szCs w:val="28"/>
          <w:rtl/>
          <w:lang w:bidi="ar-MA"/>
        </w:rPr>
        <w:t>لمدينة بوجدور.و</w:t>
      </w:r>
      <w:r w:rsidRPr="00BC12EE">
        <w:rPr>
          <w:rFonts w:hint="cs"/>
          <w:sz w:val="28"/>
          <w:szCs w:val="28"/>
          <w:rtl/>
          <w:lang w:bidi="ar-MA"/>
        </w:rPr>
        <w:t>ي</w:t>
      </w:r>
      <w:r w:rsidRPr="00BC12EE">
        <w:rPr>
          <w:sz w:val="28"/>
          <w:szCs w:val="28"/>
          <w:rtl/>
          <w:lang w:bidi="ar-MA"/>
        </w:rPr>
        <w:t>تضمن</w:t>
      </w:r>
      <w:r w:rsidRPr="00BC12EE">
        <w:rPr>
          <w:rFonts w:hint="cs"/>
          <w:sz w:val="28"/>
          <w:szCs w:val="28"/>
          <w:rtl/>
          <w:lang w:bidi="ar-MA"/>
        </w:rPr>
        <w:t xml:space="preserve"> هذا المشروع </w:t>
      </w:r>
      <w:r w:rsidRPr="00BC12EE">
        <w:rPr>
          <w:sz w:val="28"/>
          <w:szCs w:val="28"/>
          <w:rtl/>
          <w:lang w:bidi="ar-MA"/>
        </w:rPr>
        <w:t>أشغال</w:t>
      </w:r>
      <w:r w:rsidRPr="00BC12EE">
        <w:rPr>
          <w:rFonts w:hint="cs"/>
          <w:sz w:val="28"/>
          <w:szCs w:val="28"/>
          <w:rtl/>
          <w:lang w:bidi="ar-MA"/>
        </w:rPr>
        <w:t xml:space="preserve"> ال</w:t>
      </w:r>
      <w:r w:rsidRPr="00BC12EE">
        <w:rPr>
          <w:sz w:val="28"/>
          <w:szCs w:val="28"/>
          <w:rtl/>
          <w:lang w:bidi="ar-MA"/>
        </w:rPr>
        <w:t>تهيئة و</w:t>
      </w:r>
      <w:r w:rsidRPr="00BC12EE">
        <w:rPr>
          <w:rFonts w:hint="cs"/>
          <w:sz w:val="28"/>
          <w:szCs w:val="28"/>
          <w:rtl/>
          <w:lang w:bidi="ar-MA"/>
        </w:rPr>
        <w:t>ال</w:t>
      </w:r>
      <w:r w:rsidRPr="00BC12EE">
        <w:rPr>
          <w:sz w:val="28"/>
          <w:szCs w:val="28"/>
          <w:rtl/>
          <w:lang w:bidi="ar-MA"/>
        </w:rPr>
        <w:t>تجهيز</w:t>
      </w:r>
      <w:r w:rsidRPr="00BC12EE">
        <w:rPr>
          <w:rFonts w:hint="cs"/>
          <w:sz w:val="28"/>
          <w:szCs w:val="28"/>
          <w:rtl/>
          <w:lang w:bidi="ar-MA"/>
        </w:rPr>
        <w:t xml:space="preserve"> </w:t>
      </w:r>
      <w:r w:rsidRPr="00BC12EE">
        <w:rPr>
          <w:sz w:val="28"/>
          <w:szCs w:val="28"/>
          <w:rtl/>
          <w:lang w:bidi="ar-MA"/>
        </w:rPr>
        <w:t xml:space="preserve">الخارجي </w:t>
      </w:r>
      <w:r w:rsidRPr="00BC12EE">
        <w:rPr>
          <w:rFonts w:hint="cs"/>
          <w:sz w:val="28"/>
          <w:szCs w:val="28"/>
          <w:rtl/>
          <w:lang w:bidi="ar-MA"/>
        </w:rPr>
        <w:t>وأشغال الكهرباء</w:t>
      </w:r>
      <w:r>
        <w:rPr>
          <w:rFonts w:hint="cs"/>
          <w:sz w:val="28"/>
          <w:szCs w:val="28"/>
          <w:rtl/>
          <w:lang w:bidi="ar-MA"/>
        </w:rPr>
        <w:t>.</w:t>
      </w:r>
    </w:p>
    <w:p w:rsidR="00BC12EE" w:rsidRPr="00BC12EE" w:rsidRDefault="005431EA" w:rsidP="00BC12EE">
      <w:pPr>
        <w:bidi/>
        <w:spacing w:line="360" w:lineRule="auto"/>
        <w:ind w:left="493"/>
        <w:contextualSpacing/>
        <w:jc w:val="both"/>
        <w:rPr>
          <w:rFonts w:ascii="Tahoma" w:eastAsia="Times New Roman" w:hAnsi="Tahoma" w:cs="Tahoma"/>
          <w:sz w:val="28"/>
          <w:szCs w:val="28"/>
          <w:lang w:val="en-US" w:eastAsia="ar-SA"/>
        </w:rPr>
      </w:pPr>
      <w:bookmarkStart w:id="0" w:name="_GoBack"/>
      <w:bookmarkEnd w:id="0"/>
      <w:r>
        <w:rPr>
          <w:rFonts w:hint="cs"/>
          <w:sz w:val="28"/>
          <w:szCs w:val="28"/>
          <w:rtl/>
          <w:lang w:bidi="ar-MA"/>
        </w:rPr>
        <w:t>ليفتح النقاش داخل أعضاء اللجنة ، وبعد الت</w:t>
      </w:r>
      <w:r w:rsidR="004C5F3D">
        <w:rPr>
          <w:rFonts w:hint="cs"/>
          <w:sz w:val="28"/>
          <w:szCs w:val="28"/>
          <w:rtl/>
          <w:lang w:bidi="ar-MA"/>
        </w:rPr>
        <w:t xml:space="preserve">وضيحات التي قدمها مدير المصالح،صادق جميع أعضاء اللجنة الحاضرين على </w:t>
      </w:r>
      <w:r w:rsidR="00BC12EE" w:rsidRPr="00BC12EE">
        <w:rPr>
          <w:rFonts w:eastAsia="Times New Roman" w:cstheme="minorHAnsi"/>
          <w:sz w:val="28"/>
          <w:szCs w:val="28"/>
          <w:rtl/>
          <w:lang w:val="en-US" w:eastAsia="ar-SA"/>
        </w:rPr>
        <w:t xml:space="preserve">اتفاقية شراكة مع وزارة الصناعة و التجارة للمساهمة في تمويل إنجاز مشروع تهيئة الفضاء الخارجي للسوق العصري للخضر. </w:t>
      </w:r>
    </w:p>
    <w:p w:rsidR="004C5F3D" w:rsidRDefault="004C5F3D" w:rsidP="00AD6DD6">
      <w:pPr>
        <w:jc w:val="center"/>
        <w:rPr>
          <w:sz w:val="32"/>
          <w:szCs w:val="32"/>
          <w:rtl/>
        </w:rPr>
      </w:pPr>
      <w:r w:rsidRPr="004C5F3D">
        <w:rPr>
          <w:rFonts w:hint="cs"/>
          <w:sz w:val="32"/>
          <w:szCs w:val="32"/>
          <w:rtl/>
        </w:rPr>
        <w:t xml:space="preserve">ليتم رفع الاجتماع على الساعة </w:t>
      </w:r>
      <w:r w:rsidR="00AD6DD6">
        <w:rPr>
          <w:rFonts w:hint="cs"/>
          <w:sz w:val="32"/>
          <w:szCs w:val="32"/>
          <w:rtl/>
        </w:rPr>
        <w:t>11</w:t>
      </w:r>
      <w:r w:rsidRPr="004C5F3D">
        <w:rPr>
          <w:rFonts w:hint="cs"/>
          <w:sz w:val="32"/>
          <w:szCs w:val="32"/>
          <w:rtl/>
        </w:rPr>
        <w:t>:</w:t>
      </w:r>
      <w:r w:rsidR="00232A6D">
        <w:rPr>
          <w:rFonts w:hint="cs"/>
          <w:sz w:val="32"/>
          <w:szCs w:val="32"/>
          <w:rtl/>
        </w:rPr>
        <w:t>00</w:t>
      </w:r>
      <w:r w:rsidRPr="004C5F3D">
        <w:rPr>
          <w:rFonts w:hint="cs"/>
          <w:sz w:val="32"/>
          <w:szCs w:val="32"/>
          <w:rtl/>
        </w:rPr>
        <w:t xml:space="preserve"> </w:t>
      </w:r>
      <w:r w:rsidR="00232A6D">
        <w:rPr>
          <w:rFonts w:hint="cs"/>
          <w:sz w:val="32"/>
          <w:szCs w:val="32"/>
          <w:rtl/>
        </w:rPr>
        <w:t>صباحا</w:t>
      </w:r>
      <w:r w:rsidR="00212C77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.</w:t>
      </w:r>
    </w:p>
    <w:p w:rsidR="00ED5A1C" w:rsidRDefault="008A05D8" w:rsidP="00CC4EE9">
      <w:pPr>
        <w:tabs>
          <w:tab w:val="left" w:pos="5400"/>
        </w:tabs>
        <w:jc w:val="center"/>
        <w:rPr>
          <w:rtl/>
          <w:lang w:bidi="ar-MA"/>
        </w:rPr>
      </w:pPr>
      <w:r w:rsidRPr="008A05D8">
        <w:rPr>
          <w:rFonts w:hint="cs"/>
          <w:b/>
          <w:bCs/>
          <w:sz w:val="40"/>
          <w:szCs w:val="40"/>
          <w:rtl/>
          <w:lang w:bidi="ar-MA"/>
        </w:rPr>
        <w:t>التوقيع</w:t>
      </w:r>
    </w:p>
    <w:p w:rsidR="00ED5A1C" w:rsidRDefault="00ED5A1C" w:rsidP="00ED5A1C">
      <w:pPr>
        <w:tabs>
          <w:tab w:val="left" w:pos="8370"/>
        </w:tabs>
        <w:rPr>
          <w:rtl/>
          <w:lang w:bidi="ar-MA"/>
        </w:rPr>
      </w:pPr>
    </w:p>
    <w:sectPr w:rsidR="00ED5A1C" w:rsidSect="00CC4EE9">
      <w:pgSz w:w="11906" w:h="16838"/>
      <w:pgMar w:top="568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34E88"/>
    <w:multiLevelType w:val="hybridMultilevel"/>
    <w:tmpl w:val="1DEC5E9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E25FE5"/>
    <w:multiLevelType w:val="hybridMultilevel"/>
    <w:tmpl w:val="A9E43F40"/>
    <w:lvl w:ilvl="0" w:tplc="4F083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A0CD4"/>
    <w:multiLevelType w:val="hybridMultilevel"/>
    <w:tmpl w:val="4DEE0A6C"/>
    <w:lvl w:ilvl="0" w:tplc="3E56C2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85F2F"/>
    <w:multiLevelType w:val="hybridMultilevel"/>
    <w:tmpl w:val="5C5A7818"/>
    <w:lvl w:ilvl="0" w:tplc="12246294">
      <w:start w:val="1"/>
      <w:numFmt w:val="decimal"/>
      <w:lvlText w:val="%1)"/>
      <w:lvlJc w:val="left"/>
      <w:pPr>
        <w:ind w:left="360" w:hanging="360"/>
      </w:pPr>
      <w:rPr>
        <w:lang w:bidi="ar-SA"/>
      </w:rPr>
    </w:lvl>
    <w:lvl w:ilvl="1" w:tplc="13B67FB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818C3"/>
    <w:multiLevelType w:val="hybridMultilevel"/>
    <w:tmpl w:val="413286B8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C027B"/>
    <w:multiLevelType w:val="hybridMultilevel"/>
    <w:tmpl w:val="BBA8D4D4"/>
    <w:lvl w:ilvl="0" w:tplc="040C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ED"/>
    <w:rsid w:val="0005269F"/>
    <w:rsid w:val="000A2A62"/>
    <w:rsid w:val="000C0F45"/>
    <w:rsid w:val="000D1B59"/>
    <w:rsid w:val="001A3451"/>
    <w:rsid w:val="00212C77"/>
    <w:rsid w:val="00232A6D"/>
    <w:rsid w:val="003C6C0A"/>
    <w:rsid w:val="00446ED4"/>
    <w:rsid w:val="004C5F3D"/>
    <w:rsid w:val="005431EA"/>
    <w:rsid w:val="005E01E6"/>
    <w:rsid w:val="006D1E0B"/>
    <w:rsid w:val="00720925"/>
    <w:rsid w:val="00757BBA"/>
    <w:rsid w:val="00791038"/>
    <w:rsid w:val="007E5A43"/>
    <w:rsid w:val="007E6363"/>
    <w:rsid w:val="00804D27"/>
    <w:rsid w:val="008A05D8"/>
    <w:rsid w:val="009134E7"/>
    <w:rsid w:val="00934E71"/>
    <w:rsid w:val="00A5251E"/>
    <w:rsid w:val="00A723E9"/>
    <w:rsid w:val="00A93196"/>
    <w:rsid w:val="00AD6DD6"/>
    <w:rsid w:val="00AF238C"/>
    <w:rsid w:val="00BC12EE"/>
    <w:rsid w:val="00C1322B"/>
    <w:rsid w:val="00CC4EE9"/>
    <w:rsid w:val="00CF1786"/>
    <w:rsid w:val="00DA1441"/>
    <w:rsid w:val="00E055ED"/>
    <w:rsid w:val="00E412D8"/>
    <w:rsid w:val="00E569F8"/>
    <w:rsid w:val="00ED5A1C"/>
    <w:rsid w:val="00F22FD0"/>
    <w:rsid w:val="00F9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ED"/>
    <w:rPr>
      <w:rFonts w:eastAsiaTheme="minorEastAsia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ED"/>
    <w:rPr>
      <w:rFonts w:eastAsiaTheme="minorEastAsia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37ED7-8DB7-4DF8-B799-2642AE9D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2023-01-23T10:39:00Z</cp:lastPrinted>
  <dcterms:created xsi:type="dcterms:W3CDTF">2025-04-16T11:06:00Z</dcterms:created>
  <dcterms:modified xsi:type="dcterms:W3CDTF">2025-04-16T11:06:00Z</dcterms:modified>
</cp:coreProperties>
</file>